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4B8B" w:rsidRPr="008B714B" w:rsidRDefault="005C4B8B" w:rsidP="00167D72">
      <w:pPr>
        <w:spacing w:after="0" w:line="240" w:lineRule="auto"/>
        <w:ind w:firstLine="284"/>
        <w:jc w:val="center"/>
        <w:rPr>
          <w:rFonts w:ascii="Times New Roman" w:hAnsi="Times New Roman"/>
          <w:b/>
          <w:sz w:val="24"/>
          <w:szCs w:val="24"/>
          <w:lang w:val="en-US"/>
        </w:rPr>
      </w:pPr>
      <w:r w:rsidRPr="008B714B"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r w:rsidRPr="008B714B">
        <w:rPr>
          <w:rFonts w:ascii="Times New Roman" w:hAnsi="Times New Roman"/>
          <w:b/>
          <w:sz w:val="24"/>
          <w:szCs w:val="24"/>
        </w:rPr>
        <w:t xml:space="preserve">ГІРСЬКА ЗАГАЛЬНООСВІТНЯ ШКОЛА: СТАН, ПРОБЛЕМИ, ПЕРСПЕКТИВИ РОЗВИТКУ </w:t>
      </w:r>
    </w:p>
    <w:p w:rsidR="005C4B8B" w:rsidRPr="008B714B" w:rsidRDefault="005C4B8B" w:rsidP="00167D72">
      <w:pPr>
        <w:spacing w:after="0" w:line="240" w:lineRule="auto"/>
        <w:ind w:firstLine="284"/>
        <w:jc w:val="center"/>
        <w:rPr>
          <w:rFonts w:ascii="Times New Roman" w:hAnsi="Times New Roman"/>
          <w:b/>
          <w:sz w:val="24"/>
          <w:szCs w:val="24"/>
          <w:lang w:val="uk-UA"/>
        </w:rPr>
      </w:pPr>
      <w:r w:rsidRPr="008B714B">
        <w:rPr>
          <w:rFonts w:ascii="Times New Roman" w:hAnsi="Times New Roman"/>
          <w:b/>
          <w:sz w:val="24"/>
          <w:szCs w:val="24"/>
        </w:rPr>
        <w:t>(На прикладі Івано-Франківської області)</w:t>
      </w:r>
    </w:p>
    <w:p w:rsidR="005C4B8B" w:rsidRDefault="005C4B8B" w:rsidP="00D62027">
      <w:pPr>
        <w:spacing w:after="0" w:line="240" w:lineRule="auto"/>
        <w:ind w:firstLine="284"/>
        <w:jc w:val="both"/>
        <w:rPr>
          <w:rFonts w:ascii="Times New Roman" w:hAnsi="Times New Roman"/>
          <w:lang w:val="en-US"/>
        </w:rPr>
      </w:pPr>
    </w:p>
    <w:p w:rsidR="005C4B8B" w:rsidRPr="008F6C0B" w:rsidRDefault="005C4B8B" w:rsidP="00D62027">
      <w:pPr>
        <w:spacing w:after="0" w:line="240" w:lineRule="auto"/>
        <w:ind w:firstLine="284"/>
        <w:jc w:val="both"/>
        <w:rPr>
          <w:rFonts w:ascii="Times New Roman" w:hAnsi="Times New Roman"/>
          <w:lang w:val="en-US"/>
        </w:rPr>
      </w:pPr>
    </w:p>
    <w:p w:rsidR="005C4B8B" w:rsidRPr="008F6C0B" w:rsidRDefault="005C4B8B" w:rsidP="00D62027">
      <w:pPr>
        <w:spacing w:after="0" w:line="240" w:lineRule="auto"/>
        <w:ind w:firstLine="284"/>
        <w:jc w:val="both"/>
        <w:rPr>
          <w:rFonts w:ascii="Times New Roman" w:hAnsi="Times New Roman"/>
          <w:lang w:val="uk-UA"/>
        </w:rPr>
      </w:pPr>
      <w:r>
        <w:rPr>
          <w:noProof/>
          <w:lang w:val="uk-UA" w:eastAsia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0;margin-top:7.8pt;width:279pt;height:165.9pt;z-index:-251658240" wrapcoords="-58 0 -58 21502 21600 21502 21600 0 -58 0">
            <v:imagedata r:id="rId5" o:title="" cropbottom="12390f" cropleft="4221f" cropright="1609f"/>
            <w10:wrap type="tight"/>
          </v:shape>
        </w:pict>
      </w:r>
      <w:r w:rsidRPr="008F6C0B">
        <w:rPr>
          <w:rFonts w:ascii="Times New Roman" w:hAnsi="Times New Roman"/>
          <w:lang w:val="en-US"/>
        </w:rPr>
        <w:t>C</w:t>
      </w:r>
      <w:r w:rsidRPr="008F6C0B">
        <w:rPr>
          <w:rFonts w:ascii="Times New Roman" w:hAnsi="Times New Roman"/>
          <w:lang w:val="uk-UA"/>
        </w:rPr>
        <w:t xml:space="preserve">аме цій проблемі </w:t>
      </w:r>
      <w:r w:rsidRPr="008F6C0B">
        <w:rPr>
          <w:rFonts w:ascii="Times New Roman" w:hAnsi="Times New Roman"/>
        </w:rPr>
        <w:t xml:space="preserve">присвячувалось </w:t>
      </w:r>
      <w:r w:rsidRPr="008F6C0B">
        <w:rPr>
          <w:rFonts w:ascii="Times New Roman" w:hAnsi="Times New Roman"/>
          <w:lang w:val="uk-UA"/>
        </w:rPr>
        <w:t>виїзне засідання Комітету Верховної Ради України з питань науки і освіти в Івано-Франківській області.</w:t>
      </w:r>
    </w:p>
    <w:p w:rsidR="005C4B8B" w:rsidRPr="008F6C0B" w:rsidRDefault="005C4B8B" w:rsidP="004F21ED">
      <w:pPr>
        <w:spacing w:after="0" w:line="240" w:lineRule="auto"/>
        <w:ind w:firstLine="284"/>
        <w:jc w:val="both"/>
        <w:rPr>
          <w:rFonts w:ascii="Times New Roman" w:hAnsi="Times New Roman"/>
          <w:lang w:val="uk-UA"/>
        </w:rPr>
      </w:pPr>
      <w:r w:rsidRPr="008F6C0B">
        <w:rPr>
          <w:rFonts w:ascii="Times New Roman" w:hAnsi="Times New Roman"/>
          <w:lang w:val="uk-UA"/>
        </w:rPr>
        <w:t xml:space="preserve">Візит на Прикарпаття відбувся за участі Олександра Співаковського, народного депутата України, першого заступника голови Комітету Верховної Ради України з питань науки і освіти; Юрія Солов’я, народного депутата України, заступника голови Комітету Верховної Ради України з питань економічної політики; Юрія Кононенка, директора департаменту загальної середньої та дошкільної освіти Міністерства освіти і науки України; Євгена Краснякова, головного консультанта секретаріату Комітету Верховної Ради України з питань науки і освіти; Лідії Нестеренко, головного консультанта секретаріату Комітету Верховної Ради України з питань науки і освіти; Віри Мелешко, провідного наукового співробітника Інституту педагогіки Національної академії педагогічних наук України, кандидата педагогічних наук; присутніми були і члени ЦК Профспілки працівників освіти і науки України, представники Івано-Франківської, Закарпатської, Львівської, Чернівецької обласних рад та працівники обласних державних адміністрацій, начальники відділів освіти районних державних адміністрацій, керівники, педагогічні та науково-педагогічні працівники дошкільних, загальноосвітніх, позашкільних, професійно-технічних, вищих навчальних закладів Івано-Франківської області, освітянська громадськість. </w:t>
      </w:r>
    </w:p>
    <w:p w:rsidR="005C4B8B" w:rsidRPr="008F6C0B" w:rsidRDefault="005C4B8B" w:rsidP="00CE65A9">
      <w:pPr>
        <w:spacing w:after="0" w:line="240" w:lineRule="auto"/>
        <w:ind w:firstLine="284"/>
        <w:jc w:val="both"/>
        <w:rPr>
          <w:rFonts w:ascii="Times New Roman" w:hAnsi="Times New Roman"/>
          <w:lang w:val="uk-UA"/>
        </w:rPr>
      </w:pPr>
      <w:r>
        <w:rPr>
          <w:noProof/>
          <w:lang w:val="uk-UA" w:eastAsia="uk-UA"/>
        </w:rPr>
        <w:pict>
          <v:shape id="_x0000_s1027" type="#_x0000_t75" style="position:absolute;left:0;text-align:left;margin-left:180pt;margin-top:112.1pt;width:281.65pt;height:188.6pt;z-index:-251657216" wrapcoords="-57 0 -57 21514 21600 21514 21600 0 -57 0">
            <v:imagedata r:id="rId6" o:title=""/>
            <w10:wrap type="tight"/>
          </v:shape>
        </w:pict>
      </w:r>
      <w:r w:rsidRPr="008F6C0B">
        <w:rPr>
          <w:rFonts w:ascii="Times New Roman" w:hAnsi="Times New Roman"/>
          <w:lang w:val="uk-UA"/>
        </w:rPr>
        <w:t xml:space="preserve">В Івано-Франківській обласній державній адміністрації відбулась зустріч членів Комітету Верховної Ради України з питань науки і освіти з керівництвом Івано-Франківської області. Вони відвідали Великороженську загальноосвітню школу І–ІІ ступенів Косівської районної ради. Побували і в Яворівській загальноосвітній школі І–ІІІ ступенів Косівської районної ради, де відбулось засідання круглого столу «Розвиток нової української школи в гірській місцевості» за участі керівників місцевих органів управління освітою Богородчанського, Верховинського, Долинського, Надвірнянського, Рожнятівського, Косівського районів та м. Яремче, Болехів, Печеніжинської ОТГ Івано-Франківської області, директорів ЗНЗ Косівського району. </w:t>
      </w:r>
    </w:p>
    <w:p w:rsidR="005C4B8B" w:rsidRPr="008F6C0B" w:rsidRDefault="005C4B8B" w:rsidP="00CE65A9">
      <w:pPr>
        <w:spacing w:after="0" w:line="240" w:lineRule="auto"/>
        <w:ind w:firstLine="284"/>
        <w:jc w:val="both"/>
        <w:rPr>
          <w:rFonts w:ascii="Times New Roman" w:hAnsi="Times New Roman"/>
          <w:lang w:val="uk-UA"/>
        </w:rPr>
      </w:pPr>
      <w:r w:rsidRPr="008F6C0B">
        <w:rPr>
          <w:rFonts w:ascii="Times New Roman" w:hAnsi="Times New Roman"/>
          <w:lang w:val="uk-UA"/>
        </w:rPr>
        <w:t>Цікавими стали виступи О. Співаковського, Ю. Кононенка, П. Лосюка, заслуженого вчителя України, народного вчителя України, член-кореспондента НАПН України, кандидата педагогічних наук.</w:t>
      </w:r>
    </w:p>
    <w:p w:rsidR="005C4B8B" w:rsidRPr="008F6C0B" w:rsidRDefault="005C4B8B" w:rsidP="00FF089F">
      <w:pPr>
        <w:spacing w:after="0" w:line="240" w:lineRule="auto"/>
        <w:ind w:firstLine="284"/>
        <w:jc w:val="both"/>
        <w:rPr>
          <w:rFonts w:ascii="Times New Roman" w:hAnsi="Times New Roman"/>
          <w:lang w:val="uk-UA"/>
        </w:rPr>
      </w:pPr>
      <w:r w:rsidRPr="008F6C0B">
        <w:rPr>
          <w:rFonts w:ascii="Times New Roman" w:hAnsi="Times New Roman"/>
          <w:lang w:val="uk-UA"/>
        </w:rPr>
        <w:t xml:space="preserve">Результатом роботи засідання став відповідний проект рішення Комітету Верховної Ради України з означеного питання. </w:t>
      </w:r>
    </w:p>
    <w:p w:rsidR="005C4B8B" w:rsidRPr="008F6C0B" w:rsidRDefault="005C4B8B" w:rsidP="00FF089F">
      <w:pPr>
        <w:spacing w:after="0" w:line="240" w:lineRule="auto"/>
        <w:ind w:firstLine="284"/>
        <w:jc w:val="both"/>
        <w:rPr>
          <w:rFonts w:ascii="Times New Roman" w:hAnsi="Times New Roman"/>
          <w:lang w:val="uk-UA"/>
        </w:rPr>
      </w:pPr>
      <w:r w:rsidRPr="008F6C0B">
        <w:rPr>
          <w:rFonts w:ascii="Times New Roman" w:hAnsi="Times New Roman"/>
          <w:lang w:val="uk-UA"/>
        </w:rPr>
        <w:t>Завершився візит на Прикарпаття зустріччю членів Комітету з педагогічною громадськістю області, що пройшов у приміщенні Івано-Франківського ОІППО, на якій презентовано та обговорено проект нового Закону України «Про освіту».</w:t>
      </w:r>
    </w:p>
    <w:p w:rsidR="005C4B8B" w:rsidRPr="008B714B" w:rsidRDefault="005C4B8B" w:rsidP="00D917CA">
      <w:pPr>
        <w:spacing w:line="240" w:lineRule="auto"/>
        <w:ind w:left="-284" w:right="-284"/>
        <w:rPr>
          <w:rFonts w:ascii="Times New Roman" w:hAnsi="Times New Roman"/>
          <w:sz w:val="24"/>
          <w:szCs w:val="24"/>
          <w:lang w:val="uk-UA"/>
        </w:rPr>
      </w:pPr>
    </w:p>
    <w:sectPr w:rsidR="005C4B8B" w:rsidRPr="008B714B" w:rsidSect="00BD33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F908AF"/>
    <w:multiLevelType w:val="hybridMultilevel"/>
    <w:tmpl w:val="17928044"/>
    <w:lvl w:ilvl="0" w:tplc="4EC67488">
      <w:start w:val="1"/>
      <w:numFmt w:val="decimal"/>
      <w:lvlText w:val="%1."/>
      <w:lvlJc w:val="left"/>
      <w:pPr>
        <w:tabs>
          <w:tab w:val="num" w:pos="1524"/>
        </w:tabs>
        <w:ind w:left="1524" w:hanging="984"/>
      </w:pPr>
      <w:rPr>
        <w:rFonts w:cs="Times New Roman"/>
        <w:b/>
      </w:rPr>
    </w:lvl>
    <w:lvl w:ilvl="1" w:tplc="0422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2" w:tplc="0422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  <w:rPr>
        <w:rFonts w:cs="Times New Roman"/>
      </w:rPr>
    </w:lvl>
  </w:abstractNum>
  <w:abstractNum w:abstractNumId="1">
    <w:nsid w:val="49D94A5E"/>
    <w:multiLevelType w:val="hybridMultilevel"/>
    <w:tmpl w:val="C0AC1C6C"/>
    <w:lvl w:ilvl="0" w:tplc="2E9EF286">
      <w:start w:val="14"/>
      <w:numFmt w:val="bullet"/>
      <w:lvlText w:val="–"/>
      <w:lvlJc w:val="left"/>
      <w:pPr>
        <w:ind w:left="644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>
    <w:nsid w:val="5D44493B"/>
    <w:multiLevelType w:val="hybridMultilevel"/>
    <w:tmpl w:val="3B72049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CF65DF6"/>
    <w:multiLevelType w:val="hybridMultilevel"/>
    <w:tmpl w:val="53CAC150"/>
    <w:lvl w:ilvl="0" w:tplc="731ECC4E">
      <w:start w:val="14"/>
      <w:numFmt w:val="bullet"/>
      <w:lvlText w:val="–"/>
      <w:lvlJc w:val="left"/>
      <w:pPr>
        <w:ind w:left="644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F02C9"/>
    <w:rsid w:val="00013A7B"/>
    <w:rsid w:val="00045622"/>
    <w:rsid w:val="000A3DFA"/>
    <w:rsid w:val="000D4791"/>
    <w:rsid w:val="0013405C"/>
    <w:rsid w:val="00167D72"/>
    <w:rsid w:val="00180DB2"/>
    <w:rsid w:val="001A0521"/>
    <w:rsid w:val="002C645D"/>
    <w:rsid w:val="002D6DB1"/>
    <w:rsid w:val="002E771C"/>
    <w:rsid w:val="003019DC"/>
    <w:rsid w:val="00316CEB"/>
    <w:rsid w:val="00371C16"/>
    <w:rsid w:val="003840E6"/>
    <w:rsid w:val="00393525"/>
    <w:rsid w:val="003F08F7"/>
    <w:rsid w:val="00457683"/>
    <w:rsid w:val="00484F9C"/>
    <w:rsid w:val="00491841"/>
    <w:rsid w:val="004F02C9"/>
    <w:rsid w:val="004F21ED"/>
    <w:rsid w:val="0059241E"/>
    <w:rsid w:val="005A091B"/>
    <w:rsid w:val="005B1A2D"/>
    <w:rsid w:val="005C4B8B"/>
    <w:rsid w:val="005D2B80"/>
    <w:rsid w:val="00623FA7"/>
    <w:rsid w:val="006B440E"/>
    <w:rsid w:val="006F5BCB"/>
    <w:rsid w:val="00725C78"/>
    <w:rsid w:val="00743131"/>
    <w:rsid w:val="0074373F"/>
    <w:rsid w:val="00842A35"/>
    <w:rsid w:val="00854731"/>
    <w:rsid w:val="00872826"/>
    <w:rsid w:val="008A5EBA"/>
    <w:rsid w:val="008B0E93"/>
    <w:rsid w:val="008B714B"/>
    <w:rsid w:val="008F6C0B"/>
    <w:rsid w:val="00902F66"/>
    <w:rsid w:val="009170A7"/>
    <w:rsid w:val="009232C1"/>
    <w:rsid w:val="00947F7F"/>
    <w:rsid w:val="009633E5"/>
    <w:rsid w:val="00A01DA1"/>
    <w:rsid w:val="00A5156D"/>
    <w:rsid w:val="00A835FE"/>
    <w:rsid w:val="00A975A0"/>
    <w:rsid w:val="00AD3EE8"/>
    <w:rsid w:val="00AE4691"/>
    <w:rsid w:val="00AF5F64"/>
    <w:rsid w:val="00B013F0"/>
    <w:rsid w:val="00B033D9"/>
    <w:rsid w:val="00B043CC"/>
    <w:rsid w:val="00B073B3"/>
    <w:rsid w:val="00B375A0"/>
    <w:rsid w:val="00B42105"/>
    <w:rsid w:val="00B64CAD"/>
    <w:rsid w:val="00BD3319"/>
    <w:rsid w:val="00C227AD"/>
    <w:rsid w:val="00C5236F"/>
    <w:rsid w:val="00C62D50"/>
    <w:rsid w:val="00C90B38"/>
    <w:rsid w:val="00C950A1"/>
    <w:rsid w:val="00CE65A9"/>
    <w:rsid w:val="00D443DA"/>
    <w:rsid w:val="00D62027"/>
    <w:rsid w:val="00D65DF8"/>
    <w:rsid w:val="00D917CA"/>
    <w:rsid w:val="00D935C6"/>
    <w:rsid w:val="00DC7E33"/>
    <w:rsid w:val="00E05F43"/>
    <w:rsid w:val="00E33258"/>
    <w:rsid w:val="00E67959"/>
    <w:rsid w:val="00E90552"/>
    <w:rsid w:val="00EE2E31"/>
    <w:rsid w:val="00EE435F"/>
    <w:rsid w:val="00F51136"/>
    <w:rsid w:val="00F53159"/>
    <w:rsid w:val="00F57BB8"/>
    <w:rsid w:val="00F677FD"/>
    <w:rsid w:val="00F7576A"/>
    <w:rsid w:val="00F94746"/>
    <w:rsid w:val="00FD1C68"/>
    <w:rsid w:val="00FE282F"/>
    <w:rsid w:val="00FE6A8C"/>
    <w:rsid w:val="00FF08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uk-UA" w:eastAsia="uk-UA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3319"/>
    <w:pPr>
      <w:spacing w:after="200" w:line="276" w:lineRule="auto"/>
    </w:pPr>
    <w:rPr>
      <w:lang w:val="ru-RU"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Абзац списка1"/>
    <w:basedOn w:val="Normal"/>
    <w:uiPriority w:val="99"/>
    <w:rsid w:val="00B033D9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val="uk-UA" w:eastAsia="uk-UA"/>
    </w:rPr>
  </w:style>
  <w:style w:type="character" w:customStyle="1" w:styleId="2">
    <w:name w:val="Основной текст (2)_"/>
    <w:basedOn w:val="DefaultParagraphFont"/>
    <w:link w:val="20"/>
    <w:uiPriority w:val="99"/>
    <w:locked/>
    <w:rsid w:val="0059241E"/>
    <w:rPr>
      <w:rFonts w:ascii="Times New Roman" w:hAnsi="Times New Roman" w:cs="Times New Roman"/>
      <w:sz w:val="13"/>
      <w:szCs w:val="13"/>
      <w:shd w:val="clear" w:color="auto" w:fill="FFFFFF"/>
    </w:rPr>
  </w:style>
  <w:style w:type="paragraph" w:customStyle="1" w:styleId="20">
    <w:name w:val="Основной текст (2)"/>
    <w:basedOn w:val="Normal"/>
    <w:link w:val="2"/>
    <w:uiPriority w:val="99"/>
    <w:rsid w:val="0059241E"/>
    <w:pPr>
      <w:widowControl w:val="0"/>
      <w:shd w:val="clear" w:color="auto" w:fill="FFFFFF"/>
      <w:spacing w:after="0" w:line="183" w:lineRule="exact"/>
      <w:ind w:hanging="200"/>
      <w:jc w:val="center"/>
    </w:pPr>
    <w:rPr>
      <w:rFonts w:ascii="Times New Roman" w:hAnsi="Times New Roman"/>
      <w:sz w:val="13"/>
      <w:szCs w:val="13"/>
    </w:rPr>
  </w:style>
  <w:style w:type="paragraph" w:styleId="ListParagraph">
    <w:name w:val="List Paragraph"/>
    <w:basedOn w:val="Normal"/>
    <w:uiPriority w:val="99"/>
    <w:qFormat/>
    <w:rsid w:val="00013A7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351</TotalTime>
  <Pages>1</Pages>
  <Words>1757</Words>
  <Characters>1002</Characters>
  <Application>Microsoft Office Outlook</Application>
  <DocSecurity>0</DocSecurity>
  <Lines>0</Lines>
  <Paragraphs>0</Paragraphs>
  <ScaleCrop>false</ScaleCrop>
  <Company>Grizli777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inst</dc:creator>
  <cp:keywords/>
  <dc:description/>
  <cp:lastModifiedBy>inst</cp:lastModifiedBy>
  <cp:revision>12</cp:revision>
  <cp:lastPrinted>2017-06-22T08:33:00Z</cp:lastPrinted>
  <dcterms:created xsi:type="dcterms:W3CDTF">2017-06-15T02:56:00Z</dcterms:created>
  <dcterms:modified xsi:type="dcterms:W3CDTF">2017-06-22T09:56:00Z</dcterms:modified>
</cp:coreProperties>
</file>