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20" w:rsidRPr="00A043E4" w:rsidRDefault="00A20A20" w:rsidP="00A20A2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20A20" w:rsidRDefault="00A20A20" w:rsidP="00A20A2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A20A20" w:rsidRDefault="00A20A20" w:rsidP="00A20A2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Психологія</w:t>
      </w:r>
    </w:p>
    <w:p w:rsidR="00A20A20" w:rsidRDefault="00A20A20" w:rsidP="00A20A2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20A20" w:rsidRDefault="00A20A20" w:rsidP="00A20A2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20A20" w:rsidRDefault="00A20A20" w:rsidP="00A20A2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20A20" w:rsidRDefault="00A20A20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D43BF" w:rsidTr="009D43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159.9</w:t>
            </w:r>
          </w:p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D43BF">
              <w:rPr>
                <w:rFonts w:ascii="Times New Roman" w:hAnsi="Times New Roman" w:cs="Times New Roman"/>
                <w:bCs/>
                <w:sz w:val="28"/>
                <w:szCs w:val="28"/>
              </w:rPr>
              <w:t>Вісник Київського національного університету ім. Т.Шевченка [Текст]. № 1 (15). – К. : КНУ, 2022. – 78 с. – (Психологія). – 24,76</w:t>
            </w:r>
          </w:p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9D43BF" w:rsidTr="009D43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159.9</w:t>
            </w:r>
          </w:p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D43BF">
              <w:rPr>
                <w:rFonts w:ascii="Times New Roman" w:hAnsi="Times New Roman" w:cs="Times New Roman"/>
                <w:bCs/>
                <w:sz w:val="28"/>
                <w:szCs w:val="28"/>
              </w:rPr>
              <w:t>Вісник Київського національного університету ім. Т.Шевченка [Текст]. № 2 (16). – К. : КНУ, 2022. – 50 с. – (Психологія). – 24,76</w:t>
            </w:r>
          </w:p>
          <w:p w:rsidR="009D43BF" w:rsidRPr="009D43BF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43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9D43BF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159.942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П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Пітерсон</w:t>
            </w:r>
            <w:proofErr w:type="spellEnd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  101 спосіб впоратися з тривогою, страхом і панічними атаками [Текст] / Таня 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Пітерсон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 англ. А.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Дудченко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. – 3-тє вид. – К. : Наш Формат, 2023. – 240 с. – 335,00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9D43BF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316.6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Ч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Чалдині</w:t>
            </w:r>
            <w:proofErr w:type="spellEnd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  Психологія впливу. Оновлено та доповнено [Текст] / Роберт 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Чалдині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 xml:space="preserve"> англ. Н.Коваль, А.</w:t>
            </w:r>
            <w:proofErr w:type="spellStart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Зорницького</w:t>
            </w:r>
            <w:proofErr w:type="spellEnd"/>
            <w:r w:rsidRPr="00A20A20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2023. – 608 с. – 350,00</w:t>
            </w:r>
          </w:p>
          <w:p w:rsidR="009D43BF" w:rsidRPr="00A20A20" w:rsidRDefault="009D43BF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20A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</w:tbl>
    <w:p w:rsidR="004B3F0C" w:rsidRPr="00A20A20" w:rsidRDefault="004B3F0C" w:rsidP="00A20A20"/>
    <w:sectPr w:rsidR="004B3F0C" w:rsidRPr="00A20A2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0A20"/>
    <w:rsid w:val="004B3F0C"/>
    <w:rsid w:val="009D43BF"/>
    <w:rsid w:val="00A20A20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2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2024-05-29T09:20:00Z</dcterms:created>
  <dcterms:modified xsi:type="dcterms:W3CDTF">2024-05-29T09:23:00Z</dcterms:modified>
</cp:coreProperties>
</file>